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88" w:rsidRPr="007A71D6" w:rsidRDefault="00074F88" w:rsidP="007A3E10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7A71D6" w:rsidRPr="007A71D6" w:rsidRDefault="007A71D6" w:rsidP="007A71D6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7A71D6">
        <w:rPr>
          <w:rFonts w:ascii="Arial" w:hAnsi="Arial" w:cs="Arial"/>
          <w:b/>
          <w:sz w:val="28"/>
          <w:szCs w:val="28"/>
          <w:lang w:val="uk-UA"/>
        </w:rPr>
        <w:t>ПОЯСНЮВАЛЬНА ЗАПИСКА</w:t>
      </w:r>
    </w:p>
    <w:p w:rsidR="007A71D6" w:rsidRDefault="007A71D6" w:rsidP="007A71D6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7A71D6">
        <w:rPr>
          <w:rFonts w:ascii="Arial" w:hAnsi="Arial" w:cs="Arial"/>
          <w:b/>
          <w:sz w:val="28"/>
          <w:szCs w:val="28"/>
          <w:lang w:val="uk-UA"/>
        </w:rPr>
        <w:t>до рішення «Про затвердження Плану дій зі сталого</w:t>
      </w:r>
    </w:p>
    <w:p w:rsidR="007A71D6" w:rsidRPr="007A71D6" w:rsidRDefault="007A71D6" w:rsidP="007A71D6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7A71D6">
        <w:rPr>
          <w:rFonts w:ascii="Arial" w:hAnsi="Arial" w:cs="Arial"/>
          <w:b/>
          <w:sz w:val="28"/>
          <w:szCs w:val="28"/>
          <w:lang w:val="uk-UA"/>
        </w:rPr>
        <w:t>енергетичного розвитку м. Лубни на 2017-2020 роки»</w:t>
      </w:r>
    </w:p>
    <w:p w:rsidR="005365C8" w:rsidRDefault="005365C8" w:rsidP="007A3E10">
      <w:pPr>
        <w:rPr>
          <w:rFonts w:ascii="Arial" w:hAnsi="Arial" w:cs="Arial"/>
          <w:sz w:val="28"/>
          <w:szCs w:val="28"/>
          <w:lang w:val="uk-UA"/>
        </w:rPr>
      </w:pPr>
    </w:p>
    <w:p w:rsidR="007A71D6" w:rsidRDefault="007A71D6" w:rsidP="007A71D6">
      <w:pPr>
        <w:jc w:val="both"/>
        <w:rPr>
          <w:rFonts w:ascii="Arial" w:hAnsi="Arial" w:cs="Arial"/>
          <w:sz w:val="28"/>
          <w:szCs w:val="28"/>
          <w:lang w:val="uk-UA"/>
        </w:rPr>
      </w:pPr>
      <w:r w:rsidRPr="007A71D6">
        <w:rPr>
          <w:rFonts w:ascii="Arial" w:hAnsi="Arial" w:cs="Arial"/>
          <w:sz w:val="28"/>
          <w:szCs w:val="28"/>
          <w:lang w:val="uk-UA"/>
        </w:rPr>
        <w:t>План дій зі сталого енергетичного розвитку м. Лубни на 2017-2020 роки бу</w:t>
      </w:r>
      <w:r>
        <w:rPr>
          <w:rFonts w:ascii="Arial" w:hAnsi="Arial" w:cs="Arial"/>
          <w:sz w:val="28"/>
          <w:szCs w:val="28"/>
          <w:lang w:val="uk-UA"/>
        </w:rPr>
        <w:t>в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>р</w:t>
      </w:r>
      <w:r w:rsidRPr="007A71D6">
        <w:rPr>
          <w:rFonts w:ascii="Arial" w:hAnsi="Arial" w:cs="Arial"/>
          <w:sz w:val="28"/>
          <w:szCs w:val="28"/>
          <w:lang w:val="uk-UA"/>
        </w:rPr>
        <w:t>озроб</w:t>
      </w:r>
      <w:r>
        <w:rPr>
          <w:rFonts w:ascii="Arial" w:hAnsi="Arial" w:cs="Arial"/>
          <w:sz w:val="28"/>
          <w:szCs w:val="28"/>
          <w:lang w:val="uk-UA"/>
        </w:rPr>
        <w:t>лений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фахівцями КП «</w:t>
      </w:r>
      <w:proofErr w:type="spellStart"/>
      <w:r w:rsidRPr="007A71D6">
        <w:rPr>
          <w:rFonts w:ascii="Arial" w:hAnsi="Arial" w:cs="Arial"/>
          <w:sz w:val="28"/>
          <w:szCs w:val="28"/>
          <w:lang w:val="uk-UA"/>
        </w:rPr>
        <w:t>Лубниблагоустрій</w:t>
      </w:r>
      <w:proofErr w:type="spellEnd"/>
      <w:r w:rsidRPr="007A71D6">
        <w:rPr>
          <w:rFonts w:ascii="Arial" w:hAnsi="Arial" w:cs="Arial"/>
          <w:sz w:val="28"/>
          <w:szCs w:val="28"/>
          <w:lang w:val="uk-UA"/>
        </w:rPr>
        <w:t>» на виконання рішення сорокової сесії Лубенської міської ради шостого скликання від</w:t>
      </w:r>
      <w:r>
        <w:rPr>
          <w:rFonts w:ascii="Arial" w:hAnsi="Arial" w:cs="Arial"/>
          <w:sz w:val="28"/>
          <w:szCs w:val="28"/>
          <w:lang w:val="uk-UA"/>
        </w:rPr>
        <w:br/>
      </w:r>
      <w:r w:rsidRPr="007A71D6">
        <w:rPr>
          <w:rFonts w:ascii="Arial" w:hAnsi="Arial" w:cs="Arial"/>
          <w:sz w:val="28"/>
          <w:szCs w:val="28"/>
          <w:lang w:val="uk-UA"/>
        </w:rPr>
        <w:t>14 лютого 2014 року «Про приєднання м. Лубни до Європейської ініціативи «Угода мерів»</w:t>
      </w:r>
      <w:r>
        <w:rPr>
          <w:rFonts w:ascii="Arial" w:hAnsi="Arial" w:cs="Arial"/>
          <w:sz w:val="28"/>
          <w:szCs w:val="28"/>
          <w:lang w:val="uk-UA"/>
        </w:rPr>
        <w:t xml:space="preserve">. Згідно умов </w:t>
      </w:r>
      <w:r w:rsidRPr="007A71D6">
        <w:rPr>
          <w:rFonts w:ascii="Arial" w:hAnsi="Arial" w:cs="Arial"/>
          <w:sz w:val="28"/>
          <w:szCs w:val="28"/>
          <w:lang w:val="uk-UA"/>
        </w:rPr>
        <w:t>«Угод</w:t>
      </w:r>
      <w:r>
        <w:rPr>
          <w:rFonts w:ascii="Arial" w:hAnsi="Arial" w:cs="Arial"/>
          <w:sz w:val="28"/>
          <w:szCs w:val="28"/>
          <w:lang w:val="uk-UA"/>
        </w:rPr>
        <w:t>и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мерів» місто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Pr="007A71D6">
        <w:rPr>
          <w:rFonts w:ascii="Arial" w:hAnsi="Arial" w:cs="Arial"/>
          <w:sz w:val="28"/>
          <w:szCs w:val="28"/>
          <w:lang w:val="uk-UA"/>
        </w:rPr>
        <w:t>взя</w:t>
      </w:r>
      <w:r>
        <w:rPr>
          <w:rFonts w:ascii="Arial" w:hAnsi="Arial" w:cs="Arial"/>
          <w:sz w:val="28"/>
          <w:szCs w:val="28"/>
          <w:lang w:val="uk-UA"/>
        </w:rPr>
        <w:t>ло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 xml:space="preserve">на себе </w:t>
      </w:r>
      <w:r w:rsidRPr="007A71D6">
        <w:rPr>
          <w:rFonts w:ascii="Arial" w:hAnsi="Arial" w:cs="Arial"/>
          <w:sz w:val="28"/>
          <w:szCs w:val="28"/>
          <w:lang w:val="uk-UA"/>
        </w:rPr>
        <w:t>зобов’язан</w:t>
      </w:r>
      <w:r>
        <w:rPr>
          <w:rFonts w:ascii="Arial" w:hAnsi="Arial" w:cs="Arial"/>
          <w:sz w:val="28"/>
          <w:szCs w:val="28"/>
          <w:lang w:val="uk-UA"/>
        </w:rPr>
        <w:t xml:space="preserve">ня протягом одного року від дати приєднання до </w:t>
      </w:r>
      <w:r w:rsidRPr="007A71D6">
        <w:rPr>
          <w:rFonts w:ascii="Arial" w:hAnsi="Arial" w:cs="Arial"/>
          <w:sz w:val="28"/>
          <w:szCs w:val="28"/>
          <w:lang w:val="uk-UA"/>
        </w:rPr>
        <w:t>Угод</w:t>
      </w:r>
      <w:r>
        <w:rPr>
          <w:rFonts w:ascii="Arial" w:hAnsi="Arial" w:cs="Arial"/>
          <w:sz w:val="28"/>
          <w:szCs w:val="28"/>
          <w:lang w:val="uk-UA"/>
        </w:rPr>
        <w:t>и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 xml:space="preserve">розробити та затвердити </w:t>
      </w:r>
      <w:r w:rsidR="001B03E1">
        <w:rPr>
          <w:rFonts w:ascii="Arial" w:hAnsi="Arial" w:cs="Arial"/>
          <w:sz w:val="28"/>
          <w:szCs w:val="28"/>
          <w:lang w:val="uk-UA"/>
        </w:rPr>
        <w:t xml:space="preserve">рішенням </w:t>
      </w:r>
      <w:r>
        <w:rPr>
          <w:rFonts w:ascii="Arial" w:hAnsi="Arial" w:cs="Arial"/>
          <w:sz w:val="28"/>
          <w:szCs w:val="28"/>
          <w:lang w:val="uk-UA"/>
        </w:rPr>
        <w:t>сесі</w:t>
      </w:r>
      <w:r w:rsidR="001B03E1">
        <w:rPr>
          <w:rFonts w:ascii="Arial" w:hAnsi="Arial" w:cs="Arial"/>
          <w:sz w:val="28"/>
          <w:szCs w:val="28"/>
          <w:lang w:val="uk-UA"/>
        </w:rPr>
        <w:t>ї</w:t>
      </w:r>
      <w:r>
        <w:rPr>
          <w:rFonts w:ascii="Arial" w:hAnsi="Arial" w:cs="Arial"/>
          <w:sz w:val="28"/>
          <w:szCs w:val="28"/>
          <w:lang w:val="uk-UA"/>
        </w:rPr>
        <w:t xml:space="preserve"> міської ради </w:t>
      </w:r>
      <w:r w:rsidRPr="007A71D6">
        <w:rPr>
          <w:rFonts w:ascii="Arial" w:hAnsi="Arial" w:cs="Arial"/>
          <w:sz w:val="28"/>
          <w:szCs w:val="28"/>
          <w:lang w:val="uk-UA"/>
        </w:rPr>
        <w:t>План дій зі сталого енергетичного розвитку</w:t>
      </w:r>
      <w:r>
        <w:rPr>
          <w:rFonts w:ascii="Arial" w:hAnsi="Arial" w:cs="Arial"/>
          <w:sz w:val="28"/>
          <w:szCs w:val="28"/>
          <w:lang w:val="uk-UA"/>
        </w:rPr>
        <w:t xml:space="preserve"> </w:t>
      </w:r>
      <w:r w:rsidR="001B03E1">
        <w:rPr>
          <w:rFonts w:ascii="Arial" w:hAnsi="Arial" w:cs="Arial"/>
          <w:sz w:val="28"/>
          <w:szCs w:val="28"/>
          <w:lang w:val="uk-UA"/>
        </w:rPr>
        <w:t xml:space="preserve">міста </w:t>
      </w:r>
      <w:r>
        <w:rPr>
          <w:rFonts w:ascii="Arial" w:hAnsi="Arial" w:cs="Arial"/>
          <w:sz w:val="28"/>
          <w:szCs w:val="28"/>
          <w:lang w:val="uk-UA"/>
        </w:rPr>
        <w:t>до 2020 року.</w:t>
      </w:r>
    </w:p>
    <w:p w:rsidR="007A71D6" w:rsidRDefault="007A71D6" w:rsidP="007A71D6">
      <w:pPr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За </w:t>
      </w:r>
      <w:r w:rsidRPr="007A71D6">
        <w:rPr>
          <w:rFonts w:ascii="Arial" w:hAnsi="Arial" w:cs="Arial"/>
          <w:sz w:val="28"/>
          <w:szCs w:val="28"/>
          <w:lang w:val="uk-UA"/>
        </w:rPr>
        <w:t>«Угод</w:t>
      </w:r>
      <w:r>
        <w:rPr>
          <w:rFonts w:ascii="Arial" w:hAnsi="Arial" w:cs="Arial"/>
          <w:sz w:val="28"/>
          <w:szCs w:val="28"/>
          <w:lang w:val="uk-UA"/>
        </w:rPr>
        <w:t>ою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мерів» </w:t>
      </w:r>
      <w:r>
        <w:rPr>
          <w:rFonts w:ascii="Arial" w:hAnsi="Arial" w:cs="Arial"/>
          <w:sz w:val="28"/>
          <w:szCs w:val="28"/>
          <w:lang w:val="uk-UA"/>
        </w:rPr>
        <w:t xml:space="preserve">метою </w:t>
      </w:r>
      <w:r w:rsidR="007D0D31">
        <w:rPr>
          <w:rFonts w:ascii="Arial" w:hAnsi="Arial" w:cs="Arial"/>
          <w:sz w:val="28"/>
          <w:szCs w:val="28"/>
          <w:lang w:val="uk-UA"/>
        </w:rPr>
        <w:t xml:space="preserve">реалізації </w:t>
      </w:r>
      <w:r>
        <w:rPr>
          <w:rFonts w:ascii="Arial" w:hAnsi="Arial" w:cs="Arial"/>
          <w:sz w:val="28"/>
          <w:szCs w:val="28"/>
          <w:lang w:val="uk-UA"/>
        </w:rPr>
        <w:t>Плану є скорочення рівня викидів шкідливих речовин (зокрема СО</w:t>
      </w:r>
      <w:r w:rsidRPr="007A71D6">
        <w:rPr>
          <w:rFonts w:ascii="Arial" w:hAnsi="Arial" w:cs="Arial"/>
          <w:sz w:val="28"/>
          <w:szCs w:val="28"/>
          <w:vertAlign w:val="subscript"/>
          <w:lang w:val="uk-UA"/>
        </w:rPr>
        <w:t>2</w:t>
      </w:r>
      <w:r>
        <w:rPr>
          <w:rFonts w:ascii="Arial" w:hAnsi="Arial" w:cs="Arial"/>
          <w:sz w:val="28"/>
          <w:szCs w:val="28"/>
          <w:lang w:val="uk-UA"/>
        </w:rPr>
        <w:t xml:space="preserve">) </w:t>
      </w:r>
      <w:r w:rsidR="007D0D31">
        <w:rPr>
          <w:rFonts w:ascii="Arial" w:hAnsi="Arial" w:cs="Arial"/>
          <w:sz w:val="28"/>
          <w:szCs w:val="28"/>
          <w:lang w:val="uk-UA"/>
        </w:rPr>
        <w:t xml:space="preserve">на території міста </w:t>
      </w:r>
      <w:r>
        <w:rPr>
          <w:rFonts w:ascii="Arial" w:hAnsi="Arial" w:cs="Arial"/>
          <w:sz w:val="28"/>
          <w:szCs w:val="28"/>
          <w:lang w:val="uk-UA"/>
        </w:rPr>
        <w:t>на 20%</w:t>
      </w:r>
      <w:r w:rsidR="007D0D31">
        <w:rPr>
          <w:rFonts w:ascii="Arial" w:hAnsi="Arial" w:cs="Arial"/>
          <w:sz w:val="28"/>
          <w:szCs w:val="28"/>
          <w:lang w:val="uk-UA"/>
        </w:rPr>
        <w:t xml:space="preserve"> відносно показників базового року (у нашому випадку – відносно показників</w:t>
      </w:r>
      <w:r w:rsidR="007D0D31">
        <w:rPr>
          <w:rFonts w:ascii="Arial" w:hAnsi="Arial" w:cs="Arial"/>
          <w:sz w:val="28"/>
          <w:szCs w:val="28"/>
          <w:lang w:val="uk-UA"/>
        </w:rPr>
        <w:br/>
        <w:t>2012 року).</w:t>
      </w:r>
    </w:p>
    <w:p w:rsidR="007D0D31" w:rsidRDefault="007D0D31" w:rsidP="007A71D6">
      <w:pPr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Розробка Плану була здійснена за методиками, наданими координатором «Угоди мерів – Схід» по Україні. В ході розробки Плану був виконаний аналіз існуючої у місті ситуації, розрахований базовий кадастр викидів</w:t>
      </w:r>
      <w:r w:rsidRPr="007D0D31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>СО</w:t>
      </w:r>
      <w:r w:rsidRPr="007A71D6">
        <w:rPr>
          <w:rFonts w:ascii="Arial" w:hAnsi="Arial" w:cs="Arial"/>
          <w:sz w:val="28"/>
          <w:szCs w:val="28"/>
          <w:vertAlign w:val="subscript"/>
          <w:lang w:val="uk-UA"/>
        </w:rPr>
        <w:t>2</w:t>
      </w:r>
      <w:r>
        <w:rPr>
          <w:rFonts w:ascii="Arial" w:hAnsi="Arial" w:cs="Arial"/>
          <w:sz w:val="28"/>
          <w:szCs w:val="28"/>
          <w:lang w:val="uk-UA"/>
        </w:rPr>
        <w:t xml:space="preserve"> та запропоновані заходи, реалізація яких до</w:t>
      </w:r>
      <w:r w:rsidR="007A2349">
        <w:rPr>
          <w:rFonts w:ascii="Arial" w:hAnsi="Arial" w:cs="Arial"/>
          <w:sz w:val="28"/>
          <w:szCs w:val="28"/>
          <w:lang w:val="uk-UA"/>
        </w:rPr>
        <w:br/>
      </w:r>
      <w:r>
        <w:rPr>
          <w:rFonts w:ascii="Arial" w:hAnsi="Arial" w:cs="Arial"/>
          <w:sz w:val="28"/>
          <w:szCs w:val="28"/>
          <w:lang w:val="uk-UA"/>
        </w:rPr>
        <w:t>2020 року має призвести до досягнення поставленої мети.</w:t>
      </w:r>
    </w:p>
    <w:p w:rsidR="007A2349" w:rsidRDefault="007A2349" w:rsidP="007A71D6">
      <w:pPr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Розробка Плану тривала від початку січня до середини листопада</w:t>
      </w:r>
      <w:r w:rsidR="009D1398">
        <w:rPr>
          <w:rFonts w:ascii="Arial" w:hAnsi="Arial" w:cs="Arial"/>
          <w:sz w:val="28"/>
          <w:szCs w:val="28"/>
          <w:lang w:val="uk-UA"/>
        </w:rPr>
        <w:br/>
      </w:r>
      <w:bookmarkStart w:id="0" w:name="_GoBack"/>
      <w:bookmarkEnd w:id="0"/>
      <w:r>
        <w:rPr>
          <w:rFonts w:ascii="Arial" w:hAnsi="Arial" w:cs="Arial"/>
          <w:sz w:val="28"/>
          <w:szCs w:val="28"/>
          <w:lang w:val="uk-UA"/>
        </w:rPr>
        <w:t xml:space="preserve">2016 року, після чого План був переданий на перевірку та узгодження координатору «Угоди мерів – Схід» по Україні. Після врахування </w:t>
      </w:r>
      <w:r w:rsidRPr="007A2349">
        <w:rPr>
          <w:rFonts w:ascii="Arial" w:hAnsi="Arial" w:cs="Arial"/>
          <w:sz w:val="28"/>
          <w:szCs w:val="28"/>
          <w:lang w:val="uk-UA"/>
        </w:rPr>
        <w:t>отриманих зауважень, представлена до затвердження цією сесією</w:t>
      </w:r>
      <w:r>
        <w:rPr>
          <w:rFonts w:ascii="Arial" w:hAnsi="Arial" w:cs="Arial"/>
          <w:sz w:val="28"/>
          <w:szCs w:val="28"/>
          <w:lang w:val="uk-UA"/>
        </w:rPr>
        <w:t xml:space="preserve"> міської ради редакція Плану станом на середину грудня 2016 року отримала узгодження координатора «Угоди мерів – Схід» по Україні та була передана Міському голові та Секретарю міської ради для оприлюднення.</w:t>
      </w:r>
    </w:p>
    <w:p w:rsidR="001B03E1" w:rsidRDefault="001B03E1" w:rsidP="007A71D6">
      <w:pPr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Повний текст узгодженого з «Угодою мерів» </w:t>
      </w:r>
      <w:r w:rsidRPr="007A71D6">
        <w:rPr>
          <w:rFonts w:ascii="Arial" w:hAnsi="Arial" w:cs="Arial"/>
          <w:sz w:val="28"/>
          <w:szCs w:val="28"/>
          <w:lang w:val="uk-UA"/>
        </w:rPr>
        <w:t>План</w:t>
      </w:r>
      <w:r>
        <w:rPr>
          <w:rFonts w:ascii="Arial" w:hAnsi="Arial" w:cs="Arial"/>
          <w:sz w:val="28"/>
          <w:szCs w:val="28"/>
          <w:lang w:val="uk-UA"/>
        </w:rPr>
        <w:t>у</w:t>
      </w:r>
      <w:r w:rsidRPr="007A71D6">
        <w:rPr>
          <w:rFonts w:ascii="Arial" w:hAnsi="Arial" w:cs="Arial"/>
          <w:sz w:val="28"/>
          <w:szCs w:val="28"/>
          <w:lang w:val="uk-UA"/>
        </w:rPr>
        <w:t xml:space="preserve"> дій зі сталого енергетичного розвитку м. Лубни на 2017-2020 роки</w:t>
      </w:r>
      <w:r>
        <w:rPr>
          <w:rFonts w:ascii="Arial" w:hAnsi="Arial" w:cs="Arial"/>
          <w:sz w:val="28"/>
          <w:szCs w:val="28"/>
          <w:lang w:val="uk-UA"/>
        </w:rPr>
        <w:t xml:space="preserve"> додається.</w:t>
      </w:r>
    </w:p>
    <w:p w:rsidR="001B03E1" w:rsidRPr="007A71D6" w:rsidRDefault="001B03E1" w:rsidP="007A71D6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7A71D6" w:rsidRPr="007A71D6" w:rsidRDefault="007A71D6" w:rsidP="007A3E10">
      <w:pPr>
        <w:rPr>
          <w:rFonts w:ascii="Arial" w:hAnsi="Arial" w:cs="Arial"/>
          <w:sz w:val="28"/>
          <w:szCs w:val="28"/>
          <w:lang w:val="uk-UA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3011"/>
        <w:gridCol w:w="1874"/>
      </w:tblGrid>
      <w:tr w:rsidR="00CC2940" w:rsidRPr="007A71D6" w:rsidTr="00D73F04">
        <w:trPr>
          <w:jc w:val="center"/>
        </w:trPr>
        <w:tc>
          <w:tcPr>
            <w:tcW w:w="4968" w:type="dxa"/>
            <w:vAlign w:val="center"/>
          </w:tcPr>
          <w:p w:rsidR="00CC2940" w:rsidRPr="007A71D6" w:rsidRDefault="00CC2940" w:rsidP="00D73F04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7A71D6">
              <w:rPr>
                <w:rFonts w:ascii="Arial" w:hAnsi="Arial" w:cs="Arial"/>
                <w:b/>
                <w:sz w:val="28"/>
                <w:szCs w:val="28"/>
                <w:lang w:val="uk-UA"/>
              </w:rPr>
              <w:t>Директор КП «</w:t>
            </w:r>
            <w:proofErr w:type="spellStart"/>
            <w:r w:rsidRPr="007A71D6">
              <w:rPr>
                <w:rFonts w:ascii="Arial" w:hAnsi="Arial" w:cs="Arial"/>
                <w:b/>
                <w:sz w:val="28"/>
                <w:szCs w:val="28"/>
                <w:lang w:val="uk-UA"/>
              </w:rPr>
              <w:t>Лубниблагоустрій</w:t>
            </w:r>
            <w:proofErr w:type="spellEnd"/>
            <w:r w:rsidRPr="007A71D6">
              <w:rPr>
                <w:rFonts w:ascii="Arial" w:hAnsi="Arial" w:cs="Arial"/>
                <w:b/>
                <w:sz w:val="28"/>
                <w:szCs w:val="28"/>
                <w:lang w:val="uk-UA"/>
              </w:rPr>
              <w:t>»</w:t>
            </w:r>
          </w:p>
        </w:tc>
        <w:tc>
          <w:tcPr>
            <w:tcW w:w="3011" w:type="dxa"/>
            <w:vAlign w:val="center"/>
          </w:tcPr>
          <w:p w:rsidR="00CC2940" w:rsidRPr="007A71D6" w:rsidRDefault="00CC2940" w:rsidP="00D73F04">
            <w:pPr>
              <w:jc w:val="right"/>
              <w:rPr>
                <w:rFonts w:ascii="Arial" w:hAnsi="Arial" w:cs="Arial"/>
                <w:sz w:val="28"/>
                <w:szCs w:val="28"/>
                <w:lang w:val="uk-UA"/>
              </w:rPr>
            </w:pPr>
          </w:p>
        </w:tc>
        <w:tc>
          <w:tcPr>
            <w:tcW w:w="1874" w:type="dxa"/>
            <w:vAlign w:val="center"/>
          </w:tcPr>
          <w:p w:rsidR="00CC2940" w:rsidRPr="007A71D6" w:rsidRDefault="00CC2940" w:rsidP="00D73F04">
            <w:pPr>
              <w:jc w:val="right"/>
              <w:rPr>
                <w:rFonts w:ascii="Arial" w:hAnsi="Arial" w:cs="Arial"/>
                <w:sz w:val="28"/>
                <w:szCs w:val="28"/>
                <w:lang w:val="uk-UA"/>
              </w:rPr>
            </w:pPr>
            <w:proofErr w:type="spellStart"/>
            <w:r w:rsidRPr="007A71D6">
              <w:rPr>
                <w:rFonts w:ascii="Arial" w:hAnsi="Arial" w:cs="Arial"/>
                <w:b/>
                <w:sz w:val="28"/>
                <w:szCs w:val="28"/>
                <w:lang w:val="uk-UA"/>
              </w:rPr>
              <w:t>С.Б.Льовкін</w:t>
            </w:r>
            <w:proofErr w:type="spellEnd"/>
          </w:p>
        </w:tc>
      </w:tr>
    </w:tbl>
    <w:p w:rsidR="003779E7" w:rsidRPr="007A71D6" w:rsidRDefault="003779E7" w:rsidP="007A3E10">
      <w:pPr>
        <w:rPr>
          <w:rFonts w:ascii="Arial" w:hAnsi="Arial" w:cs="Arial"/>
          <w:sz w:val="28"/>
          <w:szCs w:val="28"/>
          <w:lang w:val="uk-UA"/>
        </w:rPr>
      </w:pPr>
    </w:p>
    <w:sectPr w:rsidR="003779E7" w:rsidRPr="007A71D6" w:rsidSect="00F74A6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11" w:rsidRDefault="00A36711">
      <w:r>
        <w:separator/>
      </w:r>
    </w:p>
  </w:endnote>
  <w:endnote w:type="continuationSeparator" w:id="0">
    <w:p w:rsidR="00A36711" w:rsidRDefault="00A3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F95" w:rsidRDefault="00DD1F95" w:rsidP="00DD1F95">
    <w:pPr>
      <w:pStyle w:val="a5"/>
      <w:jc w:val="center"/>
      <w:rPr>
        <w:rFonts w:ascii="Arial" w:hAnsi="Arial" w:cs="Arial"/>
        <w:b/>
        <w:sz w:val="16"/>
        <w:szCs w:val="16"/>
        <w:lang w:val="uk-UA"/>
      </w:rPr>
    </w:pPr>
    <w:r>
      <w:rPr>
        <w:rFonts w:ascii="Arial" w:hAnsi="Arial" w:cs="Arial"/>
        <w:b/>
        <w:sz w:val="16"/>
        <w:szCs w:val="16"/>
      </w:rPr>
      <w:t>©</w:t>
    </w:r>
    <w:r w:rsidR="005365C8">
      <w:rPr>
        <w:rFonts w:ascii="Arial" w:hAnsi="Arial" w:cs="Arial"/>
        <w:b/>
        <w:sz w:val="16"/>
        <w:szCs w:val="16"/>
        <w:lang w:val="uk-UA"/>
      </w:rPr>
      <w:t xml:space="preserve"> КП «</w:t>
    </w:r>
    <w:proofErr w:type="spellStart"/>
    <w:r w:rsidR="005365C8">
      <w:rPr>
        <w:rFonts w:ascii="Arial" w:hAnsi="Arial" w:cs="Arial"/>
        <w:b/>
        <w:sz w:val="16"/>
        <w:szCs w:val="16"/>
        <w:lang w:val="uk-UA"/>
      </w:rPr>
      <w:t>Лубниблагоустрій</w:t>
    </w:r>
    <w:proofErr w:type="spellEnd"/>
    <w:r w:rsidR="005365C8">
      <w:rPr>
        <w:rFonts w:ascii="Arial" w:hAnsi="Arial" w:cs="Arial"/>
        <w:b/>
        <w:sz w:val="16"/>
        <w:szCs w:val="16"/>
        <w:lang w:val="uk-UA"/>
      </w:rPr>
      <w:t>» 201</w:t>
    </w:r>
    <w:r w:rsidR="003779E7">
      <w:rPr>
        <w:rFonts w:ascii="Arial" w:hAnsi="Arial" w:cs="Arial"/>
        <w:b/>
        <w:sz w:val="16"/>
        <w:szCs w:val="16"/>
        <w:lang w:val="uk-UA"/>
      </w:rP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F92" w:rsidRDefault="003F3F92" w:rsidP="003F3F92">
    <w:pPr>
      <w:pStyle w:val="a5"/>
      <w:jc w:val="center"/>
      <w:rPr>
        <w:rFonts w:ascii="Arial" w:hAnsi="Arial" w:cs="Arial"/>
        <w:b/>
        <w:sz w:val="16"/>
        <w:szCs w:val="16"/>
        <w:lang w:val="uk-UA"/>
      </w:rPr>
    </w:pPr>
    <w:r>
      <w:rPr>
        <w:rFonts w:ascii="Arial" w:hAnsi="Arial" w:cs="Arial"/>
        <w:b/>
        <w:sz w:val="16"/>
        <w:szCs w:val="16"/>
      </w:rPr>
      <w:t>©</w:t>
    </w:r>
    <w:r w:rsidR="005664D5">
      <w:rPr>
        <w:rFonts w:ascii="Arial" w:hAnsi="Arial" w:cs="Arial"/>
        <w:b/>
        <w:sz w:val="16"/>
        <w:szCs w:val="16"/>
        <w:lang w:val="uk-UA"/>
      </w:rPr>
      <w:t xml:space="preserve"> КП «</w:t>
    </w:r>
    <w:proofErr w:type="spellStart"/>
    <w:r w:rsidR="005664D5">
      <w:rPr>
        <w:rFonts w:ascii="Arial" w:hAnsi="Arial" w:cs="Arial"/>
        <w:b/>
        <w:sz w:val="16"/>
        <w:szCs w:val="16"/>
        <w:lang w:val="uk-UA"/>
      </w:rPr>
      <w:t>Лубниблагоустрій</w:t>
    </w:r>
    <w:proofErr w:type="spellEnd"/>
    <w:r w:rsidR="005664D5">
      <w:rPr>
        <w:rFonts w:ascii="Arial" w:hAnsi="Arial" w:cs="Arial"/>
        <w:b/>
        <w:sz w:val="16"/>
        <w:szCs w:val="16"/>
        <w:lang w:val="uk-UA"/>
      </w:rPr>
      <w:t>» 201</w:t>
    </w:r>
    <w:r w:rsidR="003779E7">
      <w:rPr>
        <w:rFonts w:ascii="Arial" w:hAnsi="Arial" w:cs="Arial"/>
        <w:b/>
        <w:sz w:val="16"/>
        <w:szCs w:val="16"/>
        <w:lang w:val="uk-UA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11" w:rsidRDefault="00A36711">
      <w:r>
        <w:separator/>
      </w:r>
    </w:p>
  </w:footnote>
  <w:footnote w:type="continuationSeparator" w:id="0">
    <w:p w:rsidR="00A36711" w:rsidRDefault="00A36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77" w:rsidRDefault="008964D6" w:rsidP="00365C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3797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7977" w:rsidRDefault="00B37977" w:rsidP="00B3797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77" w:rsidRPr="007A3E10" w:rsidRDefault="008964D6" w:rsidP="00365CFD">
    <w:pPr>
      <w:pStyle w:val="a3"/>
      <w:framePr w:wrap="around" w:vAnchor="text" w:hAnchor="margin" w:xAlign="right" w:y="1"/>
      <w:rPr>
        <w:rStyle w:val="a4"/>
        <w:rFonts w:ascii="Arial" w:hAnsi="Arial" w:cs="Arial"/>
      </w:rPr>
    </w:pPr>
    <w:r w:rsidRPr="007A3E10">
      <w:rPr>
        <w:rStyle w:val="a4"/>
        <w:rFonts w:ascii="Arial" w:hAnsi="Arial" w:cs="Arial"/>
      </w:rPr>
      <w:fldChar w:fldCharType="begin"/>
    </w:r>
    <w:r w:rsidR="00B37977" w:rsidRPr="007A3E10">
      <w:rPr>
        <w:rStyle w:val="a4"/>
        <w:rFonts w:ascii="Arial" w:hAnsi="Arial" w:cs="Arial"/>
      </w:rPr>
      <w:instrText xml:space="preserve">PAGE  </w:instrText>
    </w:r>
    <w:r w:rsidRPr="007A3E10">
      <w:rPr>
        <w:rStyle w:val="a4"/>
        <w:rFonts w:ascii="Arial" w:hAnsi="Arial" w:cs="Arial"/>
      </w:rPr>
      <w:fldChar w:fldCharType="separate"/>
    </w:r>
    <w:r w:rsidR="003779E7">
      <w:rPr>
        <w:rStyle w:val="a4"/>
        <w:rFonts w:ascii="Arial" w:hAnsi="Arial" w:cs="Arial"/>
        <w:noProof/>
      </w:rPr>
      <w:t>2</w:t>
    </w:r>
    <w:r w:rsidRPr="007A3E10">
      <w:rPr>
        <w:rStyle w:val="a4"/>
        <w:rFonts w:ascii="Arial" w:hAnsi="Arial" w:cs="Arial"/>
      </w:rPr>
      <w:fldChar w:fldCharType="end"/>
    </w:r>
  </w:p>
  <w:p w:rsidR="00B37977" w:rsidRPr="00B37977" w:rsidRDefault="00B37977" w:rsidP="00B37977">
    <w:pPr>
      <w:pStyle w:val="a3"/>
      <w:ind w:right="360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C26" w:rsidRPr="00120C26" w:rsidRDefault="00C67EAF" w:rsidP="003F3F92">
    <w:pPr>
      <w:pStyle w:val="a3"/>
      <w:ind w:hanging="98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uk-UA" w:eastAsia="uk-UA"/>
      </w:rPr>
      <w:drawing>
        <wp:inline distT="0" distB="0" distL="0" distR="0">
          <wp:extent cx="6119495" cy="18732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ubnyblagoustriy Letterhead To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9495" cy="187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317A"/>
    <w:multiLevelType w:val="hybridMultilevel"/>
    <w:tmpl w:val="83AAB2A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045A1572"/>
    <w:multiLevelType w:val="hybridMultilevel"/>
    <w:tmpl w:val="B07C144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55064B44">
      <w:start w:val="1"/>
      <w:numFmt w:val="bullet"/>
      <w:lvlText w:val=""/>
      <w:lvlJc w:val="left"/>
      <w:pPr>
        <w:tabs>
          <w:tab w:val="num" w:pos="2145"/>
        </w:tabs>
        <w:ind w:left="2145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05D97BF1"/>
    <w:multiLevelType w:val="hybridMultilevel"/>
    <w:tmpl w:val="47F8896E"/>
    <w:lvl w:ilvl="0" w:tplc="AA2268EA">
      <w:start w:val="1"/>
      <w:numFmt w:val="bullet"/>
      <w:lvlText w:val="–"/>
      <w:lvlJc w:val="left"/>
      <w:pPr>
        <w:tabs>
          <w:tab w:val="num" w:pos="1425"/>
        </w:tabs>
        <w:ind w:left="1425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0674499C"/>
    <w:multiLevelType w:val="hybridMultilevel"/>
    <w:tmpl w:val="51ACAB5E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71566DE0">
      <w:start w:val="1"/>
      <w:numFmt w:val="bullet"/>
      <w:lvlText w:val="◦"/>
      <w:lvlJc w:val="left"/>
      <w:pPr>
        <w:tabs>
          <w:tab w:val="num" w:pos="2145"/>
        </w:tabs>
        <w:ind w:left="2145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C717FB5"/>
    <w:multiLevelType w:val="hybridMultilevel"/>
    <w:tmpl w:val="51440B30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84016"/>
    <w:multiLevelType w:val="hybridMultilevel"/>
    <w:tmpl w:val="8FD69D28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11E16"/>
    <w:multiLevelType w:val="hybridMultilevel"/>
    <w:tmpl w:val="AD947168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B0521"/>
    <w:multiLevelType w:val="hybridMultilevel"/>
    <w:tmpl w:val="91A053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1097D"/>
    <w:multiLevelType w:val="hybridMultilevel"/>
    <w:tmpl w:val="82A47652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21B8F"/>
    <w:multiLevelType w:val="hybridMultilevel"/>
    <w:tmpl w:val="01A0BEA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2DC4FF10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58E638C5"/>
    <w:multiLevelType w:val="hybridMultilevel"/>
    <w:tmpl w:val="4DB44C8C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4D00A3"/>
    <w:multiLevelType w:val="hybridMultilevel"/>
    <w:tmpl w:val="FB56AAE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1210A"/>
    <w:multiLevelType w:val="hybridMultilevel"/>
    <w:tmpl w:val="43AC6D30"/>
    <w:lvl w:ilvl="0" w:tplc="AA2268E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26"/>
    <w:rsid w:val="00006E30"/>
    <w:rsid w:val="000179B8"/>
    <w:rsid w:val="00022A1C"/>
    <w:rsid w:val="00032FA6"/>
    <w:rsid w:val="00033075"/>
    <w:rsid w:val="000432C1"/>
    <w:rsid w:val="0004475B"/>
    <w:rsid w:val="000608F9"/>
    <w:rsid w:val="000619A1"/>
    <w:rsid w:val="0006217B"/>
    <w:rsid w:val="00074F88"/>
    <w:rsid w:val="0007508D"/>
    <w:rsid w:val="000819DC"/>
    <w:rsid w:val="0008637A"/>
    <w:rsid w:val="000A1CF6"/>
    <w:rsid w:val="000A701D"/>
    <w:rsid w:val="000B3001"/>
    <w:rsid w:val="000E11FB"/>
    <w:rsid w:val="00120C26"/>
    <w:rsid w:val="0012224E"/>
    <w:rsid w:val="00122C4C"/>
    <w:rsid w:val="0013570F"/>
    <w:rsid w:val="001370A3"/>
    <w:rsid w:val="00137D6E"/>
    <w:rsid w:val="001503DE"/>
    <w:rsid w:val="00167A0B"/>
    <w:rsid w:val="00170B0C"/>
    <w:rsid w:val="001721F0"/>
    <w:rsid w:val="00192775"/>
    <w:rsid w:val="00194138"/>
    <w:rsid w:val="001A5957"/>
    <w:rsid w:val="001B03E1"/>
    <w:rsid w:val="001B0A26"/>
    <w:rsid w:val="001E0768"/>
    <w:rsid w:val="001F2F7D"/>
    <w:rsid w:val="001F3AA9"/>
    <w:rsid w:val="00215CC8"/>
    <w:rsid w:val="00217123"/>
    <w:rsid w:val="0022617B"/>
    <w:rsid w:val="002344B2"/>
    <w:rsid w:val="00236AAC"/>
    <w:rsid w:val="0024035E"/>
    <w:rsid w:val="002664EC"/>
    <w:rsid w:val="00275060"/>
    <w:rsid w:val="002B084D"/>
    <w:rsid w:val="002B290D"/>
    <w:rsid w:val="002C6133"/>
    <w:rsid w:val="002D0625"/>
    <w:rsid w:val="002E488D"/>
    <w:rsid w:val="0032168E"/>
    <w:rsid w:val="00330069"/>
    <w:rsid w:val="00334DCB"/>
    <w:rsid w:val="00361C6F"/>
    <w:rsid w:val="00363C0F"/>
    <w:rsid w:val="00365CFD"/>
    <w:rsid w:val="0037478F"/>
    <w:rsid w:val="003779E7"/>
    <w:rsid w:val="00390E38"/>
    <w:rsid w:val="003A3C95"/>
    <w:rsid w:val="003E26E0"/>
    <w:rsid w:val="003E6B25"/>
    <w:rsid w:val="003F349B"/>
    <w:rsid w:val="003F3F92"/>
    <w:rsid w:val="00427DDB"/>
    <w:rsid w:val="00434011"/>
    <w:rsid w:val="004353B0"/>
    <w:rsid w:val="0043621E"/>
    <w:rsid w:val="00437BE0"/>
    <w:rsid w:val="004471AE"/>
    <w:rsid w:val="00460340"/>
    <w:rsid w:val="00460EC7"/>
    <w:rsid w:val="0046782C"/>
    <w:rsid w:val="004734B0"/>
    <w:rsid w:val="00483034"/>
    <w:rsid w:val="00487AFC"/>
    <w:rsid w:val="0049026F"/>
    <w:rsid w:val="004A5E6C"/>
    <w:rsid w:val="004C7A7A"/>
    <w:rsid w:val="004E5E4B"/>
    <w:rsid w:val="004E797C"/>
    <w:rsid w:val="005042B5"/>
    <w:rsid w:val="00510ADE"/>
    <w:rsid w:val="005365C8"/>
    <w:rsid w:val="00537880"/>
    <w:rsid w:val="00565E5F"/>
    <w:rsid w:val="005664D5"/>
    <w:rsid w:val="005763DE"/>
    <w:rsid w:val="00582682"/>
    <w:rsid w:val="00587C2C"/>
    <w:rsid w:val="005967EA"/>
    <w:rsid w:val="005B3DD8"/>
    <w:rsid w:val="005D2D54"/>
    <w:rsid w:val="005E6E67"/>
    <w:rsid w:val="005E745F"/>
    <w:rsid w:val="00632698"/>
    <w:rsid w:val="0066124B"/>
    <w:rsid w:val="00663617"/>
    <w:rsid w:val="00670F5E"/>
    <w:rsid w:val="006941C4"/>
    <w:rsid w:val="0069598A"/>
    <w:rsid w:val="00697CED"/>
    <w:rsid w:val="006A0ABE"/>
    <w:rsid w:val="006A1BA4"/>
    <w:rsid w:val="006A6506"/>
    <w:rsid w:val="006E0492"/>
    <w:rsid w:val="006F3B8E"/>
    <w:rsid w:val="006F5763"/>
    <w:rsid w:val="00700E2D"/>
    <w:rsid w:val="00703EB4"/>
    <w:rsid w:val="00710AE0"/>
    <w:rsid w:val="00740959"/>
    <w:rsid w:val="0079518C"/>
    <w:rsid w:val="007A1675"/>
    <w:rsid w:val="007A2349"/>
    <w:rsid w:val="007A3E10"/>
    <w:rsid w:val="007A71D6"/>
    <w:rsid w:val="007B77DF"/>
    <w:rsid w:val="007C15BC"/>
    <w:rsid w:val="007D0D31"/>
    <w:rsid w:val="007D0F47"/>
    <w:rsid w:val="007D103C"/>
    <w:rsid w:val="007D16D4"/>
    <w:rsid w:val="007D48F5"/>
    <w:rsid w:val="007D4EBE"/>
    <w:rsid w:val="007E3539"/>
    <w:rsid w:val="007E3E75"/>
    <w:rsid w:val="00821A47"/>
    <w:rsid w:val="008313A8"/>
    <w:rsid w:val="00842C42"/>
    <w:rsid w:val="00844F18"/>
    <w:rsid w:val="0084628B"/>
    <w:rsid w:val="00847D6A"/>
    <w:rsid w:val="008546C7"/>
    <w:rsid w:val="00857748"/>
    <w:rsid w:val="008579CD"/>
    <w:rsid w:val="00883204"/>
    <w:rsid w:val="00885C2B"/>
    <w:rsid w:val="00886C87"/>
    <w:rsid w:val="00887C79"/>
    <w:rsid w:val="008964D6"/>
    <w:rsid w:val="00897946"/>
    <w:rsid w:val="008B22D0"/>
    <w:rsid w:val="008C6F25"/>
    <w:rsid w:val="008D324D"/>
    <w:rsid w:val="008F3E52"/>
    <w:rsid w:val="00900613"/>
    <w:rsid w:val="009218B9"/>
    <w:rsid w:val="009260EC"/>
    <w:rsid w:val="00951DD1"/>
    <w:rsid w:val="009547BF"/>
    <w:rsid w:val="009627B4"/>
    <w:rsid w:val="009A2FA1"/>
    <w:rsid w:val="009B0F9E"/>
    <w:rsid w:val="009C161F"/>
    <w:rsid w:val="009D1398"/>
    <w:rsid w:val="009E51E1"/>
    <w:rsid w:val="009E5395"/>
    <w:rsid w:val="009F67A4"/>
    <w:rsid w:val="009F78E4"/>
    <w:rsid w:val="00A0581E"/>
    <w:rsid w:val="00A11FFE"/>
    <w:rsid w:val="00A12215"/>
    <w:rsid w:val="00A148BC"/>
    <w:rsid w:val="00A14EC4"/>
    <w:rsid w:val="00A23B24"/>
    <w:rsid w:val="00A2464A"/>
    <w:rsid w:val="00A36711"/>
    <w:rsid w:val="00A4337D"/>
    <w:rsid w:val="00A55DC0"/>
    <w:rsid w:val="00A62F7D"/>
    <w:rsid w:val="00A70D6C"/>
    <w:rsid w:val="00A745AB"/>
    <w:rsid w:val="00A861A5"/>
    <w:rsid w:val="00A90F3E"/>
    <w:rsid w:val="00A9737C"/>
    <w:rsid w:val="00AA1059"/>
    <w:rsid w:val="00AE4647"/>
    <w:rsid w:val="00AF0ABB"/>
    <w:rsid w:val="00B02057"/>
    <w:rsid w:val="00B17C90"/>
    <w:rsid w:val="00B24600"/>
    <w:rsid w:val="00B33996"/>
    <w:rsid w:val="00B37977"/>
    <w:rsid w:val="00B53B99"/>
    <w:rsid w:val="00B73662"/>
    <w:rsid w:val="00B73A0C"/>
    <w:rsid w:val="00B87E27"/>
    <w:rsid w:val="00BA337A"/>
    <w:rsid w:val="00BC69B8"/>
    <w:rsid w:val="00BD2AE9"/>
    <w:rsid w:val="00BD5250"/>
    <w:rsid w:val="00BE0310"/>
    <w:rsid w:val="00BF4909"/>
    <w:rsid w:val="00BF6D79"/>
    <w:rsid w:val="00C67EAF"/>
    <w:rsid w:val="00CC2940"/>
    <w:rsid w:val="00CE6B62"/>
    <w:rsid w:val="00CF1D31"/>
    <w:rsid w:val="00D0106E"/>
    <w:rsid w:val="00D0119B"/>
    <w:rsid w:val="00D01F59"/>
    <w:rsid w:val="00D10918"/>
    <w:rsid w:val="00D12268"/>
    <w:rsid w:val="00D20930"/>
    <w:rsid w:val="00D55291"/>
    <w:rsid w:val="00D57C88"/>
    <w:rsid w:val="00D67D27"/>
    <w:rsid w:val="00D75BB7"/>
    <w:rsid w:val="00D84368"/>
    <w:rsid w:val="00D956AC"/>
    <w:rsid w:val="00D96598"/>
    <w:rsid w:val="00DC625A"/>
    <w:rsid w:val="00DD0103"/>
    <w:rsid w:val="00DD1F95"/>
    <w:rsid w:val="00DD54B3"/>
    <w:rsid w:val="00DE3885"/>
    <w:rsid w:val="00DE5AA0"/>
    <w:rsid w:val="00E26709"/>
    <w:rsid w:val="00E36C1A"/>
    <w:rsid w:val="00E514C3"/>
    <w:rsid w:val="00E63151"/>
    <w:rsid w:val="00E945C6"/>
    <w:rsid w:val="00EA5E53"/>
    <w:rsid w:val="00EB3845"/>
    <w:rsid w:val="00EC1B25"/>
    <w:rsid w:val="00EC356B"/>
    <w:rsid w:val="00ED13E3"/>
    <w:rsid w:val="00ED1ABB"/>
    <w:rsid w:val="00ED2FBB"/>
    <w:rsid w:val="00EE1974"/>
    <w:rsid w:val="00EF6F14"/>
    <w:rsid w:val="00F0608A"/>
    <w:rsid w:val="00F06A54"/>
    <w:rsid w:val="00F0777D"/>
    <w:rsid w:val="00F16C4B"/>
    <w:rsid w:val="00F41F2F"/>
    <w:rsid w:val="00F4269B"/>
    <w:rsid w:val="00F44AAD"/>
    <w:rsid w:val="00F475AB"/>
    <w:rsid w:val="00F50115"/>
    <w:rsid w:val="00F7095E"/>
    <w:rsid w:val="00F74A6C"/>
    <w:rsid w:val="00F776FE"/>
    <w:rsid w:val="00F80C89"/>
    <w:rsid w:val="00F81D3C"/>
    <w:rsid w:val="00F87FEB"/>
    <w:rsid w:val="00FD5290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6C7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3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4269B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797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7977"/>
  </w:style>
  <w:style w:type="paragraph" w:styleId="a5">
    <w:name w:val="footer"/>
    <w:basedOn w:val="a"/>
    <w:link w:val="a6"/>
    <w:rsid w:val="00B37977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20C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C26"/>
    <w:rPr>
      <w:rFonts w:ascii="Tahoma" w:hAnsi="Tahoma" w:cs="Tahoma"/>
      <w:sz w:val="16"/>
      <w:szCs w:val="16"/>
      <w:lang w:val="ru-RU" w:eastAsia="ru-RU"/>
    </w:rPr>
  </w:style>
  <w:style w:type="table" w:styleId="a9">
    <w:name w:val="Table Grid"/>
    <w:basedOn w:val="a1"/>
    <w:rsid w:val="00854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rsid w:val="003F3F92"/>
    <w:rPr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rsid w:val="00582682"/>
    <w:pPr>
      <w:widowControl w:val="0"/>
      <w:jc w:val="center"/>
    </w:pPr>
    <w:rPr>
      <w:rFonts w:ascii="Arial" w:hAnsi="Arial"/>
      <w:szCs w:val="20"/>
      <w:lang w:val="en-AU"/>
    </w:rPr>
  </w:style>
  <w:style w:type="character" w:customStyle="1" w:styleId="ab">
    <w:name w:val="Основной текст Знак"/>
    <w:basedOn w:val="a0"/>
    <w:link w:val="aa"/>
    <w:uiPriority w:val="99"/>
    <w:rsid w:val="00582682"/>
    <w:rPr>
      <w:rFonts w:ascii="Arial" w:hAnsi="Arial"/>
      <w:sz w:val="24"/>
      <w:lang w:val="en-AU" w:eastAsia="ru-RU"/>
    </w:rPr>
  </w:style>
  <w:style w:type="character" w:styleId="ac">
    <w:name w:val="Hyperlink"/>
    <w:basedOn w:val="a0"/>
    <w:uiPriority w:val="99"/>
    <w:rsid w:val="00582682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1721F0"/>
    <w:pPr>
      <w:ind w:left="720"/>
      <w:contextualSpacing/>
    </w:pPr>
  </w:style>
  <w:style w:type="paragraph" w:styleId="ae">
    <w:name w:val="Plain Text"/>
    <w:basedOn w:val="a"/>
    <w:link w:val="af"/>
    <w:uiPriority w:val="99"/>
    <w:unhideWhenUsed/>
    <w:rsid w:val="008C6F25"/>
    <w:rPr>
      <w:rFonts w:ascii="Verdana" w:hAnsi="Verdana" w:cstheme="minorBidi"/>
      <w:sz w:val="20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8C6F25"/>
    <w:rPr>
      <w:rFonts w:ascii="Verdana" w:hAnsi="Verdana" w:cstheme="minorBidi"/>
      <w:szCs w:val="21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rsid w:val="00F4269B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03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6C7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3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4269B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797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7977"/>
  </w:style>
  <w:style w:type="paragraph" w:styleId="a5">
    <w:name w:val="footer"/>
    <w:basedOn w:val="a"/>
    <w:link w:val="a6"/>
    <w:rsid w:val="00B37977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20C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C26"/>
    <w:rPr>
      <w:rFonts w:ascii="Tahoma" w:hAnsi="Tahoma" w:cs="Tahoma"/>
      <w:sz w:val="16"/>
      <w:szCs w:val="16"/>
      <w:lang w:val="ru-RU" w:eastAsia="ru-RU"/>
    </w:rPr>
  </w:style>
  <w:style w:type="table" w:styleId="a9">
    <w:name w:val="Table Grid"/>
    <w:basedOn w:val="a1"/>
    <w:rsid w:val="00854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rsid w:val="003F3F92"/>
    <w:rPr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rsid w:val="00582682"/>
    <w:pPr>
      <w:widowControl w:val="0"/>
      <w:jc w:val="center"/>
    </w:pPr>
    <w:rPr>
      <w:rFonts w:ascii="Arial" w:hAnsi="Arial"/>
      <w:szCs w:val="20"/>
      <w:lang w:val="en-AU"/>
    </w:rPr>
  </w:style>
  <w:style w:type="character" w:customStyle="1" w:styleId="ab">
    <w:name w:val="Основной текст Знак"/>
    <w:basedOn w:val="a0"/>
    <w:link w:val="aa"/>
    <w:uiPriority w:val="99"/>
    <w:rsid w:val="00582682"/>
    <w:rPr>
      <w:rFonts w:ascii="Arial" w:hAnsi="Arial"/>
      <w:sz w:val="24"/>
      <w:lang w:val="en-AU" w:eastAsia="ru-RU"/>
    </w:rPr>
  </w:style>
  <w:style w:type="character" w:styleId="ac">
    <w:name w:val="Hyperlink"/>
    <w:basedOn w:val="a0"/>
    <w:uiPriority w:val="99"/>
    <w:rsid w:val="00582682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1721F0"/>
    <w:pPr>
      <w:ind w:left="720"/>
      <w:contextualSpacing/>
    </w:pPr>
  </w:style>
  <w:style w:type="paragraph" w:styleId="ae">
    <w:name w:val="Plain Text"/>
    <w:basedOn w:val="a"/>
    <w:link w:val="af"/>
    <w:uiPriority w:val="99"/>
    <w:unhideWhenUsed/>
    <w:rsid w:val="008C6F25"/>
    <w:rPr>
      <w:rFonts w:ascii="Verdana" w:hAnsi="Verdana" w:cstheme="minorBidi"/>
      <w:sz w:val="20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8C6F25"/>
    <w:rPr>
      <w:rFonts w:ascii="Verdana" w:hAnsi="Verdana" w:cstheme="minorBidi"/>
      <w:szCs w:val="21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rsid w:val="00F4269B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03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5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Lyovkin</dc:creator>
  <cp:lastModifiedBy>Serge Lyovkin</cp:lastModifiedBy>
  <cp:revision>7</cp:revision>
  <cp:lastPrinted>2016-08-03T14:36:00Z</cp:lastPrinted>
  <dcterms:created xsi:type="dcterms:W3CDTF">2017-01-18T16:45:00Z</dcterms:created>
  <dcterms:modified xsi:type="dcterms:W3CDTF">2017-01-18T19:18:00Z</dcterms:modified>
</cp:coreProperties>
</file>